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40B6A" w14:textId="6446AFBB" w:rsidR="00893895" w:rsidRPr="00893895" w:rsidRDefault="00893895" w:rsidP="00893895">
      <w:pPr>
        <w:widowControl w:val="0"/>
        <w:ind w:firstLine="284"/>
        <w:jc w:val="right"/>
        <w:rPr>
          <w:bCs/>
          <w:sz w:val="20"/>
          <w:szCs w:val="20"/>
          <w:lang w:eastAsia="ar-SA"/>
        </w:rPr>
      </w:pPr>
      <w:bookmarkStart w:id="0" w:name="_Hlk43974840"/>
      <w:r w:rsidRPr="00D01477">
        <w:rPr>
          <w:bCs/>
          <w:sz w:val="20"/>
          <w:szCs w:val="20"/>
          <w:lang w:val="x-none" w:eastAsia="ar-SA"/>
        </w:rPr>
        <w:t xml:space="preserve">Приложение № </w:t>
      </w:r>
      <w:r>
        <w:rPr>
          <w:bCs/>
          <w:sz w:val="20"/>
          <w:szCs w:val="20"/>
          <w:lang w:eastAsia="ar-SA"/>
        </w:rPr>
        <w:t>2</w:t>
      </w:r>
    </w:p>
    <w:p w14:paraId="1F26B116" w14:textId="77777777" w:rsidR="00893895" w:rsidRPr="0079464E" w:rsidRDefault="00893895" w:rsidP="00893895">
      <w:pPr>
        <w:suppressAutoHyphens/>
        <w:ind w:firstLine="284"/>
        <w:jc w:val="right"/>
        <w:rPr>
          <w:rFonts w:eastAsia="Calibri"/>
          <w:sz w:val="20"/>
          <w:szCs w:val="20"/>
          <w:lang w:eastAsia="ar-SA"/>
        </w:rPr>
      </w:pPr>
      <w:r w:rsidRPr="0079464E">
        <w:rPr>
          <w:rFonts w:eastAsia="Calibri"/>
          <w:sz w:val="20"/>
          <w:szCs w:val="20"/>
          <w:lang w:eastAsia="ar-SA"/>
        </w:rPr>
        <w:t xml:space="preserve">К Договору об информационно-технологическом взаимодействии </w:t>
      </w:r>
    </w:p>
    <w:p w14:paraId="0E86F449" w14:textId="77777777" w:rsidR="009E1425" w:rsidRPr="00714323" w:rsidRDefault="009E1425" w:rsidP="009E1425">
      <w:pPr>
        <w:jc w:val="right"/>
        <w:rPr>
          <w:b/>
          <w:color w:val="000000" w:themeColor="text1"/>
          <w:sz w:val="22"/>
          <w:szCs w:val="22"/>
        </w:rPr>
      </w:pPr>
    </w:p>
    <w:p w14:paraId="6A565482" w14:textId="77777777" w:rsidR="009E1425" w:rsidRDefault="009E1425" w:rsidP="009E1425">
      <w:pPr>
        <w:ind w:left="567"/>
        <w:jc w:val="center"/>
        <w:rPr>
          <w:b/>
          <w:color w:val="000000"/>
          <w:sz w:val="22"/>
          <w:szCs w:val="22"/>
        </w:rPr>
      </w:pPr>
      <w:r w:rsidRPr="001414D5">
        <w:rPr>
          <w:b/>
          <w:color w:val="000000"/>
          <w:sz w:val="22"/>
          <w:szCs w:val="22"/>
        </w:rPr>
        <w:t>ЗАЯВЛЕНИЕ О ПРИСОЕДИНЕНИИ</w:t>
      </w:r>
    </w:p>
    <w:p w14:paraId="0CF4DDB7" w14:textId="77777777" w:rsidR="009E1425" w:rsidRDefault="009E1425" w:rsidP="009E1425">
      <w:pPr>
        <w:ind w:left="567"/>
        <w:jc w:val="center"/>
        <w:rPr>
          <w:b/>
          <w:color w:val="000000"/>
          <w:sz w:val="22"/>
          <w:szCs w:val="22"/>
        </w:rPr>
      </w:pPr>
    </w:p>
    <w:tbl>
      <w:tblPr>
        <w:tblW w:w="9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5588"/>
      </w:tblGrid>
      <w:tr w:rsidR="009E1425" w:rsidRPr="00E309CB" w14:paraId="44112D71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EA6AD5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Предприятия</w:t>
            </w:r>
          </w:p>
        </w:tc>
      </w:tr>
      <w:tr w:rsidR="009E1425" w:rsidRPr="00E309CB" w14:paraId="0EC399F2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2D80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Полное юридическое наименование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8575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1796479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947C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1C08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05AD068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4FAEA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Сведения о П</w:t>
            </w:r>
            <w:r>
              <w:rPr>
                <w:b/>
                <w:sz w:val="22"/>
                <w:szCs w:val="22"/>
              </w:rPr>
              <w:t>редприятии</w:t>
            </w:r>
          </w:p>
        </w:tc>
      </w:tr>
      <w:tr w:rsidR="009E1425" w:rsidRPr="00E309CB" w14:paraId="0B2538C4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E0C0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ИНН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FDB7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1304B1C1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5E2B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КПП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5C7B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AB7DAB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EF23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ОКВЭД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EA22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199836F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7971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ОГРН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D1AC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0A57B75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0BE6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3079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501130F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07C2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3F33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507D2F73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385D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3050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41B06A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611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4B78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3F4EB47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CFCB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Телефон/факс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6F25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DD31AAB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DA6C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4CFC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68833F6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D1AA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Сведения о величине зарегистрированного и оплаченного уставного (складочного) капитала или величине уставного фонда, имущества.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1B6E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05E7D0F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103D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Сведения об учредителях:</w:t>
            </w:r>
          </w:p>
          <w:p w14:paraId="188FA20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 xml:space="preserve">- </w:t>
            </w:r>
            <w:proofErr w:type="spellStart"/>
            <w:r w:rsidRPr="00D4258A">
              <w:rPr>
                <w:sz w:val="22"/>
                <w:szCs w:val="22"/>
              </w:rPr>
              <w:t>физ.лицах</w:t>
            </w:r>
            <w:proofErr w:type="spellEnd"/>
            <w:r w:rsidRPr="00D4258A">
              <w:rPr>
                <w:sz w:val="22"/>
                <w:szCs w:val="22"/>
              </w:rPr>
              <w:t>: ФИО, дата и место рождения, гражданство, место жительства (регистрации), место пребывания, данные паспорта (серия, номер, даты выдачи, наименование органа, выдавшего документы и код подразделения); (если доля участия в УК &gt;25%)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5396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</w:p>
        </w:tc>
      </w:tr>
      <w:tr w:rsidR="009E1425" w:rsidRPr="00E309CB" w14:paraId="16CFA71A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F05A93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Сведения о руководителе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258A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редприятия</w:t>
            </w:r>
          </w:p>
        </w:tc>
      </w:tr>
      <w:tr w:rsidR="009E1425" w:rsidRPr="00E309CB" w14:paraId="215C918C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40ED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8B95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5D6BB24E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6719" w14:textId="77777777" w:rsidR="009E1425" w:rsidRPr="00D4258A" w:rsidRDefault="009E1425" w:rsidP="00D80D80">
            <w:pPr>
              <w:ind w:firstLine="284"/>
              <w:rPr>
                <w:sz w:val="22"/>
                <w:szCs w:val="22"/>
                <w:highlight w:val="yellow"/>
              </w:rPr>
            </w:pPr>
            <w:r w:rsidRPr="00D4258A">
              <w:rPr>
                <w:sz w:val="22"/>
                <w:szCs w:val="22"/>
              </w:rPr>
              <w:t>Должность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0F9C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E1425" w:rsidRPr="00E309CB" w14:paraId="42E30423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43FD" w14:textId="77777777" w:rsidR="009E1425" w:rsidRPr="00D4258A" w:rsidRDefault="009E1425" w:rsidP="00D80D80">
            <w:pPr>
              <w:ind w:firstLine="284"/>
              <w:rPr>
                <w:sz w:val="22"/>
                <w:szCs w:val="22"/>
                <w:highlight w:val="yellow"/>
              </w:rPr>
            </w:pPr>
            <w:r w:rsidRPr="00D4258A">
              <w:rPr>
                <w:sz w:val="22"/>
                <w:szCs w:val="22"/>
              </w:rPr>
              <w:t>Действует на основании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F8BB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E1425" w:rsidRPr="00E309CB" w14:paraId="169073ED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8344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854C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38BF410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113B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DEDF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46BE8AAB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EF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Серия и номер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4AA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82941E8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A4F4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Дата выдачи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EE85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76A5C84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0FBD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Орган, выдавший документ и код подразделения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0D0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F3301BF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35CE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Адрес регистрации и места жительства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F16F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60703558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CEBB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CDAD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610CBE0E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667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E-</w:t>
            </w:r>
            <w:proofErr w:type="spellStart"/>
            <w:r w:rsidRPr="00D4258A">
              <w:rPr>
                <w:sz w:val="22"/>
                <w:szCs w:val="22"/>
              </w:rPr>
              <w:t>mail</w:t>
            </w:r>
            <w:proofErr w:type="spellEnd"/>
            <w:r w:rsidRPr="00D4258A">
              <w:rPr>
                <w:sz w:val="22"/>
                <w:szCs w:val="22"/>
              </w:rPr>
              <w:t xml:space="preserve"> адрес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6926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691D999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E4049D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Сведения о лицензии на право осуществления деятельности, подлежащей лицензированию</w:t>
            </w:r>
          </w:p>
        </w:tc>
      </w:tr>
      <w:tr w:rsidR="009E1425" w:rsidRPr="00E309CB" w14:paraId="29BD20C0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7EE7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Вид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1FDB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1DC885BF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9E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Номер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DF5B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311C44CD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A237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Дата выдачи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E9CD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F8934A8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27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7F02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6BAF6ABB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156E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Кем выдана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F54D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</w:rPr>
            </w:pPr>
          </w:p>
        </w:tc>
      </w:tr>
      <w:tr w:rsidR="009E1425" w:rsidRPr="00E309CB" w14:paraId="535C538D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70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Перечень лицензируемой деятельности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F1A0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</w:rPr>
            </w:pPr>
          </w:p>
        </w:tc>
      </w:tr>
      <w:tr w:rsidR="009E1425" w:rsidRPr="00E309CB" w14:paraId="0CFFFF62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FE2C8E" w14:textId="77777777" w:rsidR="009E1425" w:rsidRPr="00D4258A" w:rsidRDefault="009E1425" w:rsidP="00D80D80">
            <w:pPr>
              <w:tabs>
                <w:tab w:val="left" w:pos="3571"/>
              </w:tabs>
              <w:ind w:firstLine="284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Данные интернет-сайта</w:t>
            </w:r>
            <w:r w:rsidRPr="00D4258A">
              <w:rPr>
                <w:b/>
                <w:sz w:val="22"/>
                <w:szCs w:val="22"/>
              </w:rPr>
              <w:tab/>
            </w:r>
          </w:p>
        </w:tc>
      </w:tr>
      <w:tr w:rsidR="009E1425" w:rsidRPr="00E309CB" w14:paraId="6078556B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421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Адрес (URL) интернет-сайта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24C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5124E3D8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D4CC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Основные виды деятельности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514E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EF32069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45AC64" w14:textId="77777777" w:rsidR="009E1425" w:rsidRPr="00D4258A" w:rsidRDefault="009E1425" w:rsidP="00D80D80">
            <w:pPr>
              <w:tabs>
                <w:tab w:val="left" w:pos="2845"/>
              </w:tabs>
              <w:ind w:firstLine="284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Данные по обороту*</w:t>
            </w:r>
          </w:p>
        </w:tc>
      </w:tr>
      <w:tr w:rsidR="009E1425" w:rsidRPr="00E309CB" w14:paraId="18A6278C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632A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A2746A">
              <w:rPr>
                <w:sz w:val="22"/>
                <w:szCs w:val="22"/>
              </w:rPr>
              <w:lastRenderedPageBreak/>
              <w:t xml:space="preserve">Предполагаемая сумма среднемесячного оборота по всем Операциям оплаты (в руб.)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2863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81F46A1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E792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A2746A">
              <w:rPr>
                <w:sz w:val="22"/>
                <w:szCs w:val="22"/>
              </w:rPr>
              <w:t xml:space="preserve">Предполагаемая сумма среднегодового оборота по всем Операциям оплаты (в руб.)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B158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1D8E3005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E530CE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Контактное лицо</w:t>
            </w:r>
          </w:p>
        </w:tc>
      </w:tr>
      <w:tr w:rsidR="009E1425" w:rsidRPr="00E309CB" w14:paraId="5F88E2EC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F9D8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ФИО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BEFD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1D26DA5F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710C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Телефон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FC2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487D32E0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40A1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E-</w:t>
            </w:r>
            <w:proofErr w:type="spellStart"/>
            <w:r w:rsidRPr="00D4258A">
              <w:rPr>
                <w:sz w:val="22"/>
                <w:szCs w:val="22"/>
              </w:rPr>
              <w:t>mail</w:t>
            </w:r>
            <w:proofErr w:type="spellEnd"/>
            <w:r w:rsidRPr="00D4258A">
              <w:rPr>
                <w:sz w:val="22"/>
                <w:szCs w:val="22"/>
              </w:rPr>
              <w:t xml:space="preserve"> адрес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3B0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44F5910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159059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Сотрудник технической поддержки</w:t>
            </w:r>
          </w:p>
        </w:tc>
      </w:tr>
      <w:tr w:rsidR="009E1425" w:rsidRPr="00E309CB" w14:paraId="028592B2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6D29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ФИО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C080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6192E31F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5FE0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Телефон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EA78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3D58086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FAD2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E-</w:t>
            </w:r>
            <w:proofErr w:type="spellStart"/>
            <w:r w:rsidRPr="00D4258A">
              <w:rPr>
                <w:sz w:val="22"/>
                <w:szCs w:val="22"/>
              </w:rPr>
              <w:t>mail</w:t>
            </w:r>
            <w:proofErr w:type="spellEnd"/>
            <w:r w:rsidRPr="00D4258A">
              <w:rPr>
                <w:sz w:val="22"/>
                <w:szCs w:val="22"/>
              </w:rPr>
              <w:t xml:space="preserve"> адрес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2CF7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4345B02C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4716E1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  <w:lang w:val="en-US"/>
              </w:rPr>
            </w:pPr>
            <w:r w:rsidRPr="00D4258A">
              <w:rPr>
                <w:b/>
                <w:sz w:val="22"/>
                <w:szCs w:val="22"/>
              </w:rPr>
              <w:t>Банковские реквизиты (для перевода)</w:t>
            </w:r>
          </w:p>
        </w:tc>
      </w:tr>
      <w:tr w:rsidR="009E1425" w:rsidRPr="00E309CB" w14:paraId="3CE9C57A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5A54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Расчетный счёт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3A41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F3956C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A871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F00F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337D284E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D65A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БИК банка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0E3E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907868E" w14:textId="77777777" w:rsidTr="00D80D80">
        <w:trPr>
          <w:trHeight w:val="305"/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29F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Корреспондентский счёт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593E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241661C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C19FB3" w14:textId="77777777" w:rsidR="009E1425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  <w:p w14:paraId="1F184CA7" w14:textId="77777777" w:rsidR="009E1425" w:rsidRPr="00D4258A" w:rsidRDefault="009E1425" w:rsidP="00D80D80">
            <w:pPr>
              <w:ind w:firstLine="284"/>
              <w:jc w:val="center"/>
              <w:rPr>
                <w:b/>
                <w:color w:val="B4C6E7" w:themeColor="accent1" w:themeTint="66"/>
                <w:sz w:val="22"/>
                <w:szCs w:val="22"/>
                <w:lang w:val="en-US"/>
              </w:rPr>
            </w:pPr>
            <w:r w:rsidRPr="000D42A8">
              <w:rPr>
                <w:b/>
                <w:sz w:val="22"/>
                <w:szCs w:val="22"/>
              </w:rPr>
              <w:t>Банк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1425" w:rsidRPr="00E309CB" w14:paraId="06F722BC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EB12" w14:textId="77777777" w:rsidR="009E1425" w:rsidRPr="00756677" w:rsidRDefault="009E1425" w:rsidP="00D80D80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D7CA" w14:textId="77777777" w:rsidR="009E1425" w:rsidRPr="008C72E5" w:rsidRDefault="009E1425" w:rsidP="00D80D80">
            <w:pPr>
              <w:ind w:firstLine="284"/>
              <w:jc w:val="center"/>
              <w:rPr>
                <w:sz w:val="22"/>
                <w:szCs w:val="22"/>
              </w:rPr>
            </w:pPr>
            <w:r w:rsidRPr="008C72E5">
              <w:rPr>
                <w:rFonts w:ascii="Pragmatica" w:hAnsi="Pragmatica"/>
                <w:sz w:val="23"/>
                <w:szCs w:val="23"/>
              </w:rPr>
              <w:t>АО «Тинькофф Банк»</w:t>
            </w:r>
          </w:p>
        </w:tc>
      </w:tr>
      <w:tr w:rsidR="009E1425" w:rsidRPr="00E309CB" w14:paraId="7D84AF1B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46EC" w14:textId="77777777" w:rsidR="009E1425" w:rsidRPr="00E309CB" w:rsidRDefault="009E1425" w:rsidP="00D80D80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Банка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ABE7" w14:textId="77777777" w:rsidR="009E1425" w:rsidRPr="008C72E5" w:rsidRDefault="009E1425" w:rsidP="00D80D80">
            <w:pPr>
              <w:ind w:firstLine="284"/>
              <w:jc w:val="center"/>
              <w:rPr>
                <w:sz w:val="22"/>
                <w:szCs w:val="22"/>
              </w:rPr>
            </w:pPr>
            <w:r w:rsidRPr="008C72E5">
              <w:rPr>
                <w:rFonts w:ascii="Pragmatica" w:hAnsi="Pragmatica"/>
                <w:sz w:val="23"/>
                <w:szCs w:val="23"/>
              </w:rPr>
              <w:t>7710140679</w:t>
            </w:r>
          </w:p>
        </w:tc>
      </w:tr>
      <w:tr w:rsidR="009E1425" w:rsidRPr="00E309CB" w14:paraId="33F345E5" w14:textId="77777777" w:rsidTr="00D80D80">
        <w:trPr>
          <w:jc w:val="center"/>
        </w:trPr>
        <w:tc>
          <w:tcPr>
            <w:tcW w:w="4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E981E" w14:textId="77777777" w:rsidR="009E1425" w:rsidRPr="00E309CB" w:rsidRDefault="009E1425" w:rsidP="00D80D80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Комиссии Банка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93BD" w14:textId="3CEF3A54" w:rsidR="009E1425" w:rsidRPr="008C72E5" w:rsidRDefault="00BE40AA" w:rsidP="00D80D80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  <w:r w:rsidR="009E1425" w:rsidRPr="008C72E5">
              <w:rPr>
                <w:sz w:val="22"/>
                <w:szCs w:val="22"/>
              </w:rPr>
              <w:t xml:space="preserve"> % по Операциям, совершенным с использованием Российской Карты</w:t>
            </w:r>
          </w:p>
          <w:p w14:paraId="69566F28" w14:textId="77777777" w:rsidR="009E1425" w:rsidRPr="008C72E5" w:rsidRDefault="009E1425" w:rsidP="00D80D80">
            <w:pPr>
              <w:ind w:firstLine="284"/>
              <w:rPr>
                <w:sz w:val="22"/>
                <w:szCs w:val="22"/>
              </w:rPr>
            </w:pPr>
          </w:p>
        </w:tc>
      </w:tr>
      <w:tr w:rsidR="009E1425" w:rsidRPr="00E309CB" w14:paraId="0E17C0E2" w14:textId="77777777" w:rsidTr="00D80D80">
        <w:trPr>
          <w:jc w:val="center"/>
        </w:trPr>
        <w:tc>
          <w:tcPr>
            <w:tcW w:w="43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D3F68" w14:textId="77777777" w:rsidR="009E1425" w:rsidRDefault="009E1425" w:rsidP="00D80D80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2AC2" w14:textId="68F6A543" w:rsidR="009E1425" w:rsidRPr="008C72E5" w:rsidRDefault="00BE40AA" w:rsidP="00D80D80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3895">
              <w:rPr>
                <w:sz w:val="22"/>
                <w:szCs w:val="22"/>
              </w:rPr>
              <w:t>,9</w:t>
            </w:r>
            <w:r w:rsidR="009E1425" w:rsidRPr="008C72E5">
              <w:rPr>
                <w:sz w:val="22"/>
                <w:szCs w:val="22"/>
              </w:rPr>
              <w:t xml:space="preserve"> % по Операциям, совершённым с использованием Иностранной Карты</w:t>
            </w:r>
          </w:p>
          <w:p w14:paraId="16A3343D" w14:textId="77777777" w:rsidR="009E1425" w:rsidRPr="008C72E5" w:rsidRDefault="009E1425" w:rsidP="00D80D80">
            <w:pPr>
              <w:ind w:firstLine="284"/>
              <w:rPr>
                <w:sz w:val="22"/>
                <w:szCs w:val="22"/>
              </w:rPr>
            </w:pPr>
          </w:p>
        </w:tc>
      </w:tr>
      <w:tr w:rsidR="009E1425" w:rsidRPr="00E309CB" w14:paraId="59722BFA" w14:textId="77777777" w:rsidTr="00D80D80">
        <w:trPr>
          <w:jc w:val="center"/>
        </w:trPr>
        <w:tc>
          <w:tcPr>
            <w:tcW w:w="4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64D6" w14:textId="77777777" w:rsidR="009E1425" w:rsidRDefault="009E1425" w:rsidP="00D80D80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2B33" w14:textId="36717C74" w:rsidR="009E1425" w:rsidRPr="008C72E5" w:rsidRDefault="00893895" w:rsidP="00D80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  <w:r w:rsidR="009E1425" w:rsidRPr="008C72E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пятьдесят</w:t>
            </w:r>
            <w:r w:rsidR="009E1425" w:rsidRPr="008C72E5">
              <w:rPr>
                <w:sz w:val="22"/>
                <w:szCs w:val="22"/>
              </w:rPr>
              <w:t xml:space="preserve">) копеек за обработку </w:t>
            </w:r>
            <w:proofErr w:type="spellStart"/>
            <w:r>
              <w:rPr>
                <w:sz w:val="22"/>
                <w:szCs w:val="22"/>
              </w:rPr>
              <w:t>а</w:t>
            </w:r>
            <w:r w:rsidR="009E1425" w:rsidRPr="008C72E5">
              <w:rPr>
                <w:sz w:val="22"/>
                <w:szCs w:val="22"/>
              </w:rPr>
              <w:t>вторизационных</w:t>
            </w:r>
            <w:proofErr w:type="spellEnd"/>
            <w:r w:rsidR="009E1425" w:rsidRPr="008C72E5">
              <w:rPr>
                <w:sz w:val="22"/>
                <w:szCs w:val="22"/>
              </w:rPr>
              <w:t xml:space="preserve"> запросов по </w:t>
            </w:r>
            <w:r>
              <w:rPr>
                <w:sz w:val="22"/>
                <w:szCs w:val="22"/>
              </w:rPr>
              <w:t>н</w:t>
            </w:r>
            <w:r w:rsidR="009E1425" w:rsidRPr="008C72E5">
              <w:rPr>
                <w:sz w:val="22"/>
                <w:szCs w:val="22"/>
              </w:rPr>
              <w:t>еуспешным операциям</w:t>
            </w:r>
          </w:p>
        </w:tc>
      </w:tr>
      <w:tr w:rsidR="009E1425" w:rsidRPr="00E309CB" w14:paraId="47932765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F79B" w14:textId="77777777" w:rsidR="009E1425" w:rsidRPr="00E309CB" w:rsidRDefault="009E1425" w:rsidP="00D80D80">
            <w:pPr>
              <w:ind w:left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Минимальный размер Комиссии Банка за каждую осуществлённую Операцию оплаты (руб.)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AA5C" w14:textId="77777777" w:rsidR="009E1425" w:rsidRPr="008C72E5" w:rsidRDefault="009E1425" w:rsidP="00D80D80">
            <w:pPr>
              <w:ind w:firstLine="284"/>
              <w:rPr>
                <w:sz w:val="22"/>
                <w:szCs w:val="22"/>
              </w:rPr>
            </w:pPr>
          </w:p>
          <w:p w14:paraId="5BF455F9" w14:textId="2A888012" w:rsidR="009E1425" w:rsidRPr="008C72E5" w:rsidRDefault="00BE40AA" w:rsidP="00D80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  <w:r w:rsidR="00AB2526">
              <w:rPr>
                <w:sz w:val="22"/>
                <w:szCs w:val="22"/>
              </w:rPr>
              <w:t xml:space="preserve"> </w:t>
            </w:r>
            <w:r w:rsidR="009E1425" w:rsidRPr="008C72E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три рубля девяносто копеек</w:t>
            </w:r>
            <w:r w:rsidR="009E1425" w:rsidRPr="008C72E5">
              <w:rPr>
                <w:sz w:val="22"/>
                <w:szCs w:val="22"/>
              </w:rPr>
              <w:t>) руб.</w:t>
            </w:r>
          </w:p>
        </w:tc>
      </w:tr>
    </w:tbl>
    <w:p w14:paraId="735B23C8" w14:textId="77777777" w:rsidR="009E1425" w:rsidRDefault="009E1425" w:rsidP="009E1425">
      <w:pPr>
        <w:ind w:left="567"/>
        <w:jc w:val="center"/>
        <w:rPr>
          <w:b/>
          <w:color w:val="000000"/>
          <w:sz w:val="22"/>
          <w:szCs w:val="22"/>
        </w:rPr>
      </w:pPr>
    </w:p>
    <w:p w14:paraId="0A78A48C" w14:textId="77777777" w:rsidR="009E1425" w:rsidRPr="00282874" w:rsidRDefault="009E1425" w:rsidP="009E1425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282874">
        <w:rPr>
          <w:rFonts w:ascii="Times New Roman" w:hAnsi="Times New Roman"/>
        </w:rPr>
        <w:t xml:space="preserve">Настоящим Предприятие подтверждает всю полноту, точность и достоверность данных, указанных в настоящем Заявлении. </w:t>
      </w:r>
    </w:p>
    <w:p w14:paraId="514D501F" w14:textId="77777777" w:rsidR="009E1425" w:rsidRPr="00282874" w:rsidRDefault="009E1425" w:rsidP="009E1425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bookmarkStart w:id="1" w:name="_Hlk45797159"/>
      <w:r w:rsidRPr="00282874">
        <w:rPr>
          <w:rFonts w:ascii="Times New Roman" w:hAnsi="Times New Roman"/>
        </w:rPr>
        <w:t>Предприятие подтверждает факт ознакомления с:</w:t>
      </w:r>
    </w:p>
    <w:p w14:paraId="1E07971F" w14:textId="77777777" w:rsidR="009E1425" w:rsidRPr="00282874" w:rsidRDefault="009E1425" w:rsidP="009E1425">
      <w:pPr>
        <w:pStyle w:val="a3"/>
        <w:numPr>
          <w:ilvl w:val="0"/>
          <w:numId w:val="2"/>
        </w:numPr>
        <w:spacing w:after="0" w:line="240" w:lineRule="auto"/>
        <w:ind w:left="1145" w:hanging="357"/>
        <w:jc w:val="both"/>
        <w:rPr>
          <w:rFonts w:ascii="Times New Roman" w:hAnsi="Times New Roman"/>
        </w:rPr>
      </w:pPr>
      <w:r w:rsidRPr="00282874">
        <w:rPr>
          <w:rFonts w:ascii="Times New Roman" w:hAnsi="Times New Roman"/>
        </w:rPr>
        <w:t>Договором об информационно-технологическом взаимодействии,</w:t>
      </w:r>
    </w:p>
    <w:p w14:paraId="243D3C48" w14:textId="77777777" w:rsidR="009E1425" w:rsidRPr="00282874" w:rsidRDefault="009E1425" w:rsidP="009E1425">
      <w:pPr>
        <w:pStyle w:val="a3"/>
        <w:numPr>
          <w:ilvl w:val="0"/>
          <w:numId w:val="2"/>
        </w:numPr>
        <w:spacing w:after="0" w:line="240" w:lineRule="auto"/>
        <w:ind w:left="1145" w:hanging="357"/>
        <w:jc w:val="both"/>
        <w:rPr>
          <w:rFonts w:ascii="Times New Roman" w:hAnsi="Times New Roman"/>
        </w:rPr>
      </w:pPr>
      <w:r w:rsidRPr="00282874">
        <w:rPr>
          <w:rFonts w:ascii="Times New Roman" w:hAnsi="Times New Roman"/>
        </w:rPr>
        <w:t xml:space="preserve">Условиями осуществления расчетов по переводам, совершаемым в сети Интернет </w:t>
      </w:r>
    </w:p>
    <w:p w14:paraId="5C3E5C96" w14:textId="77777777" w:rsidR="009E1425" w:rsidRPr="00282874" w:rsidRDefault="009E1425" w:rsidP="009E1425">
      <w:pPr>
        <w:ind w:left="426"/>
        <w:jc w:val="both"/>
        <w:rPr>
          <w:sz w:val="22"/>
          <w:szCs w:val="22"/>
        </w:rPr>
      </w:pPr>
      <w:r w:rsidRPr="00282874">
        <w:rPr>
          <w:sz w:val="22"/>
          <w:szCs w:val="22"/>
        </w:rPr>
        <w:t xml:space="preserve">и обязуется соблюдать правила и выполнять требования, установленные Договором и Условиями. </w:t>
      </w:r>
      <w:r>
        <w:rPr>
          <w:sz w:val="22"/>
          <w:szCs w:val="22"/>
        </w:rPr>
        <w:t>Предприятие соглашается с размером комиссии Банка, установленным в настоящем Заявлении.</w:t>
      </w:r>
    </w:p>
    <w:bookmarkEnd w:id="1"/>
    <w:p w14:paraId="5F72DCCD" w14:textId="77777777" w:rsidR="009E1425" w:rsidRDefault="009E1425" w:rsidP="009E1425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282874">
        <w:rPr>
          <w:rFonts w:ascii="Times New Roman" w:hAnsi="Times New Roman"/>
        </w:rPr>
        <w:t xml:space="preserve">Посредством подписания настоящего Заявления Предприятие предоставляет свое согласие на обработку любыми способами, предусмотренными законодательством Российской Федерации контактных данных, указанных в Заявлении, иных данных, предоставленных Предприятием при заключении и исполнении Договора и Условий. </w:t>
      </w:r>
    </w:p>
    <w:p w14:paraId="548D9D68" w14:textId="718AAE5D" w:rsidR="009E1425" w:rsidRDefault="009E1425" w:rsidP="009E1425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Абонентская плата по Договору об информационно-технологическом взаимодействии:</w:t>
      </w:r>
      <w:r w:rsidR="00893895">
        <w:rPr>
          <w:rFonts w:ascii="Times New Roman" w:hAnsi="Times New Roman"/>
        </w:rPr>
        <w:t xml:space="preserve"> 0,0</w:t>
      </w:r>
      <w:r>
        <w:rPr>
          <w:rFonts w:ascii="Times New Roman" w:hAnsi="Times New Roman"/>
        </w:rPr>
        <w:t xml:space="preserve"> (</w:t>
      </w:r>
      <w:r w:rsidR="00893895">
        <w:rPr>
          <w:rFonts w:ascii="Times New Roman" w:hAnsi="Times New Roman"/>
        </w:rPr>
        <w:t>ноль</w:t>
      </w:r>
      <w:r>
        <w:rPr>
          <w:rFonts w:ascii="Times New Roman" w:hAnsi="Times New Roman"/>
        </w:rPr>
        <w:t>) рублей.</w:t>
      </w:r>
    </w:p>
    <w:p w14:paraId="41037250" w14:textId="77777777" w:rsidR="009E1425" w:rsidRPr="00282874" w:rsidRDefault="009E1425" w:rsidP="009E1425">
      <w:pPr>
        <w:jc w:val="both"/>
        <w:rPr>
          <w:b/>
          <w:color w:val="000000"/>
          <w:sz w:val="22"/>
          <w:szCs w:val="22"/>
        </w:rPr>
      </w:pPr>
    </w:p>
    <w:p w14:paraId="3C453750" w14:textId="77777777" w:rsidR="009E1425" w:rsidRPr="00282874" w:rsidRDefault="009E1425" w:rsidP="009E1425">
      <w:pPr>
        <w:ind w:left="284"/>
        <w:rPr>
          <w:b/>
          <w:sz w:val="22"/>
          <w:szCs w:val="22"/>
        </w:rPr>
      </w:pPr>
      <w:r w:rsidRPr="00282874">
        <w:rPr>
          <w:b/>
          <w:sz w:val="22"/>
          <w:szCs w:val="22"/>
        </w:rPr>
        <w:t>Руководитель Предприятия</w:t>
      </w:r>
    </w:p>
    <w:p w14:paraId="4667C025" w14:textId="77777777" w:rsidR="009E1425" w:rsidRPr="00282874" w:rsidRDefault="009E1425" w:rsidP="009E1425">
      <w:pPr>
        <w:ind w:left="284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914"/>
        <w:gridCol w:w="553"/>
        <w:gridCol w:w="708"/>
        <w:gridCol w:w="5148"/>
      </w:tblGrid>
      <w:tr w:rsidR="009E1425" w:rsidRPr="00282874" w14:paraId="154F5333" w14:textId="77777777" w:rsidTr="00D80D80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31B3E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  <w:r w:rsidRPr="00282874">
              <w:rPr>
                <w:sz w:val="22"/>
                <w:szCs w:val="22"/>
              </w:rPr>
              <w:t>Подпись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78DE28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F8D0F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33AD7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  <w:r w:rsidRPr="00282874">
              <w:rPr>
                <w:sz w:val="22"/>
                <w:szCs w:val="22"/>
              </w:rPr>
              <w:t>ФИО</w:t>
            </w:r>
          </w:p>
        </w:tc>
        <w:tc>
          <w:tcPr>
            <w:tcW w:w="52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F4FB09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</w:p>
        </w:tc>
      </w:tr>
    </w:tbl>
    <w:p w14:paraId="1F379795" w14:textId="77777777" w:rsidR="009E1425" w:rsidRPr="00282874" w:rsidRDefault="009E1425" w:rsidP="009E1425">
      <w:pPr>
        <w:ind w:right="-284"/>
        <w:rPr>
          <w:sz w:val="22"/>
          <w:szCs w:val="22"/>
        </w:rPr>
      </w:pPr>
    </w:p>
    <w:tbl>
      <w:tblPr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923"/>
        <w:gridCol w:w="1884"/>
        <w:gridCol w:w="286"/>
        <w:gridCol w:w="364"/>
        <w:gridCol w:w="1696"/>
        <w:gridCol w:w="2440"/>
      </w:tblGrid>
      <w:tr w:rsidR="009E1425" w:rsidRPr="00282874" w14:paraId="63641A45" w14:textId="77777777" w:rsidTr="00D80D80">
        <w:trPr>
          <w:trHeight w:val="26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14:paraId="03FFF510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  <w:r w:rsidRPr="00282874">
              <w:rPr>
                <w:sz w:val="22"/>
                <w:szCs w:val="22"/>
              </w:rPr>
              <w:t>Печать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91ABE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399C8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  <w:r w:rsidRPr="00282874">
              <w:rPr>
                <w:sz w:val="22"/>
                <w:szCs w:val="22"/>
              </w:rPr>
              <w:t>Дата заполнения «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9F4E52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C7042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  <w:r w:rsidRPr="00282874">
              <w:rPr>
                <w:sz w:val="22"/>
                <w:szCs w:val="22"/>
              </w:rPr>
              <w:t>»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2BB9753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93506" w14:textId="77777777" w:rsidR="009E1425" w:rsidRPr="00282874" w:rsidRDefault="009E1425" w:rsidP="00D80D80">
            <w:pPr>
              <w:ind w:right="-284"/>
              <w:rPr>
                <w:sz w:val="22"/>
                <w:szCs w:val="22"/>
              </w:rPr>
            </w:pPr>
            <w:r w:rsidRPr="00282874">
              <w:rPr>
                <w:sz w:val="22"/>
                <w:szCs w:val="22"/>
              </w:rPr>
              <w:t>г.</w:t>
            </w:r>
          </w:p>
        </w:tc>
      </w:tr>
    </w:tbl>
    <w:p w14:paraId="31A36643" w14:textId="77777777" w:rsidR="00790613" w:rsidRDefault="00790613" w:rsidP="009E1425"/>
    <w:sectPr w:rsidR="0079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F7198"/>
    <w:multiLevelType w:val="hybridMultilevel"/>
    <w:tmpl w:val="5E4CDC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50F03EC"/>
    <w:multiLevelType w:val="hybridMultilevel"/>
    <w:tmpl w:val="556687EE"/>
    <w:lvl w:ilvl="0" w:tplc="D3C85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79"/>
    <w:rsid w:val="002E6F2B"/>
    <w:rsid w:val="00790613"/>
    <w:rsid w:val="00893895"/>
    <w:rsid w:val="00960C79"/>
    <w:rsid w:val="009E1425"/>
    <w:rsid w:val="00AB2526"/>
    <w:rsid w:val="00B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BED3"/>
  <w15:chartTrackingRefBased/>
  <w15:docId w15:val="{6D41E026-0AC3-432A-8E1D-C86E184E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6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2E6F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Чернова</dc:creator>
  <cp:keywords/>
  <dc:description/>
  <cp:lastModifiedBy>Кирилл Шохирев</cp:lastModifiedBy>
  <cp:revision>2</cp:revision>
  <dcterms:created xsi:type="dcterms:W3CDTF">2020-10-07T11:01:00Z</dcterms:created>
  <dcterms:modified xsi:type="dcterms:W3CDTF">2020-10-07T11:01:00Z</dcterms:modified>
</cp:coreProperties>
</file>